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南平市职业技能等级评价申报表</w:t>
      </w:r>
    </w:p>
    <w:tbl>
      <w:tblPr>
        <w:tblStyle w:val="2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"/>
        <w:gridCol w:w="167"/>
        <w:gridCol w:w="517"/>
        <w:gridCol w:w="62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529"/>
        <w:gridCol w:w="142"/>
        <w:gridCol w:w="107"/>
        <w:gridCol w:w="318"/>
        <w:gridCol w:w="727"/>
        <w:gridCol w:w="549"/>
        <w:gridCol w:w="393"/>
        <w:gridCol w:w="174"/>
        <w:gridCol w:w="99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4"/>
            <w:noWrap w:val="0"/>
            <w:vAlign w:val="top"/>
          </w:tcPr>
          <w:p/>
        </w:tc>
        <w:tc>
          <w:tcPr>
            <w:tcW w:w="2088" w:type="dxa"/>
            <w:gridSpan w:val="3"/>
            <w:vMerge w:val="restart"/>
            <w:noWrap w:val="0"/>
            <w:vAlign w:val="top"/>
          </w:tcPr>
          <w:p/>
          <w:p>
            <w:r>
              <w:t xml:space="preserve">       </w:t>
            </w:r>
            <w:r>
              <w:rPr>
                <w:rFonts w:hint="eastAsia"/>
              </w:rPr>
              <w:t>二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寸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照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申报评价职业</w:t>
            </w:r>
          </w:p>
        </w:tc>
        <w:tc>
          <w:tcPr>
            <w:tcW w:w="258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2"/>
            <w:noWrap w:val="0"/>
            <w:vAlign w:val="top"/>
          </w:tcPr>
          <w:p/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40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094" w:type="dxa"/>
            <w:gridSpan w:val="5"/>
            <w:noWrap w:val="0"/>
            <w:vAlign w:val="top"/>
          </w:tcPr>
          <w:p/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现已持何种</w:t>
            </w:r>
            <w:r>
              <w:t xml:space="preserve"> </w:t>
            </w:r>
            <w:r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4" w:type="dxa"/>
            <w:gridSpan w:val="2"/>
            <w:vMerge w:val="restart"/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学</w:t>
            </w:r>
          </w:p>
          <w:p>
            <w:pPr>
              <w:ind w:left="210" w:leftChars="100"/>
            </w:pPr>
          </w:p>
          <w:p>
            <w:pPr>
              <w:ind w:left="210" w:leftChars="100"/>
            </w:pPr>
            <w:r>
              <w:rPr>
                <w:rFonts w:hint="eastAsia"/>
              </w:rPr>
              <w:t>习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经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4" w:type="dxa"/>
            <w:gridSpan w:val="2"/>
            <w:vMerge w:val="restart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44" w:type="dxa"/>
            <w:gridSpan w:val="2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领证方式（请勾选）：□到鉴定站当面领证    □委托鉴定站邮寄（邮资到付）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776" w:type="dxa"/>
            <w:gridSpan w:val="21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黑体" w:hAnsi="仿宋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144" w:type="dxa"/>
            <w:noWrap w:val="0"/>
            <w:vAlign w:val="top"/>
          </w:tcPr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144" w:type="dxa"/>
            <w:noWrap w:val="0"/>
            <w:vAlign w:val="top"/>
          </w:tcPr>
          <w:p/>
          <w:p>
            <w:r>
              <w:rPr>
                <w:rFonts w:hint="eastAsia"/>
              </w:rPr>
              <w:t>符合申报职业等级的条件：</w:t>
            </w:r>
          </w:p>
          <w:p/>
          <w:p>
            <w:pPr>
              <w:spacing w:line="480" w:lineRule="exact"/>
            </w:pPr>
            <w:r>
              <w:t xml:space="preserve">   1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>
            <w:pPr>
              <w:spacing w:line="480" w:lineRule="exact"/>
            </w:pPr>
            <w:r>
              <w:t xml:space="preserve">   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>
            <w:pPr>
              <w:spacing w:line="480" w:lineRule="exact"/>
            </w:pPr>
            <w:r>
              <w:t xml:space="preserve">   3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>
            <w:pPr>
              <w:spacing w:line="360" w:lineRule="auto"/>
            </w:pPr>
            <w:r>
              <w:t xml:space="preserve">   4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其他条件：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未达到申报职业及等级条件</w:t>
            </w:r>
          </w:p>
          <w:p>
            <w:pPr>
              <w:ind w:firstLine="315" w:firstLineChars="150"/>
              <w:rPr>
                <w:rFonts w:hint="eastAsia"/>
              </w:rPr>
            </w:pPr>
          </w:p>
          <w:p>
            <w:r>
              <w:rPr>
                <w:rFonts w:hint="eastAsia"/>
              </w:rPr>
              <w:t>鉴定站审核意见：</w:t>
            </w: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（章）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5250" w:firstLineChars="2500"/>
            </w:pPr>
          </w:p>
        </w:tc>
      </w:tr>
    </w:tbl>
    <w:p>
      <w:pPr>
        <w:ind w:left="945" w:hanging="945" w:hangingChars="450"/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b/>
          <w:sz w:val="36"/>
          <w:szCs w:val="36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、此表格由申报者本人如实填写，不得由他人代填写，并逐一填写不得漏填，凡不按本表各项内容如实填写或填写内容经查不真实者，取消申报资质。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、本表一式一份，由职业技能评价机构档案保管单位留存。</w:t>
      </w:r>
    </w:p>
    <w:p>
      <w:pPr>
        <w:ind w:left="945" w:leftChars="300" w:hanging="315" w:hangingChars="15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、学习经历从初中经历起填写，初、高中学历不须填写毕业证编码；程度填写“初中、高中、技校、中职、高职、本科”等。</w:t>
      </w:r>
    </w:p>
    <w:p>
      <w:pPr>
        <w:ind w:firstLine="630" w:firstLineChars="300"/>
      </w:pPr>
      <w:r>
        <w:rPr>
          <w:szCs w:val="21"/>
        </w:rPr>
        <w:t>4</w:t>
      </w:r>
      <w:r>
        <w:rPr>
          <w:rFonts w:hint="eastAsia"/>
          <w:szCs w:val="21"/>
        </w:rPr>
        <w:t>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</w:rPr>
        <w:t>；</w:t>
      </w:r>
    </w:p>
    <w:p>
      <w:pPr>
        <w:ind w:firstLine="630" w:firstLineChars="300"/>
        <w:rPr>
          <w:rFonts w:hint="eastAsia"/>
          <w:szCs w:val="21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各单位、机构名称应填写全称</w:t>
      </w:r>
    </w:p>
    <w:p>
      <w:pPr>
        <w:ind w:firstLine="630" w:firstLineChars="300"/>
        <w:rPr>
          <w:rFonts w:hint="eastAsia"/>
          <w:szCs w:val="21"/>
        </w:rPr>
      </w:pPr>
    </w:p>
    <w:p>
      <w:pPr>
        <w:ind w:left="630"/>
        <w:jc w:val="righ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549F"/>
    <w:rsid w:val="03147778"/>
    <w:rsid w:val="199B2A80"/>
    <w:rsid w:val="22E93CCA"/>
    <w:rsid w:val="52CD5775"/>
    <w:rsid w:val="750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2021-02-26T03:19:46Z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